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21" w:rsidRDefault="006E7321" w:rsidP="006E73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6E7321" w:rsidRDefault="006E7321" w:rsidP="006E732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DODATEK WĘGLOWY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Zgodnie z art. 13 ust. 1 i 2 i art. 14 ust. 1 i 2 ROZPORZĄDZENIA PARLAMENTU EUROPEJSKIEGO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25114">
        <w:rPr>
          <w:rFonts w:ascii="Times New Roman" w:hAnsi="Times New Roman" w:cs="Times New Roman"/>
          <w:sz w:val="20"/>
          <w:szCs w:val="20"/>
        </w:rPr>
        <w:t xml:space="preserve">I RADY (UE) 2016/679 z dnia </w:t>
      </w:r>
      <w:r w:rsidRPr="00D25114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</w:t>
      </w:r>
      <w:r w:rsidRPr="00D25114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 (ogólne rozporządzenie o ochronie danych), informujemy, iż:</w:t>
      </w:r>
    </w:p>
    <w:p w:rsidR="006E7321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- Administratorem przetwarzającym Państwa dane osobowe jest Gminny Ośrodek Pomocny Społecznej w Bodzanowie z siedzibą w </w:t>
      </w:r>
      <w:r>
        <w:rPr>
          <w:rFonts w:ascii="Times New Roman" w:hAnsi="Times New Roman" w:cs="Times New Roman"/>
          <w:sz w:val="20"/>
          <w:szCs w:val="20"/>
        </w:rPr>
        <w:t xml:space="preserve">Chodkowie </w:t>
      </w:r>
      <w:r w:rsidRPr="00D25114">
        <w:rPr>
          <w:rFonts w:ascii="Times New Roman" w:hAnsi="Times New Roman" w:cs="Times New Roman"/>
          <w:sz w:val="20"/>
          <w:szCs w:val="20"/>
        </w:rPr>
        <w:t xml:space="preserve">przy ul. Bankowej 7. </w:t>
      </w:r>
      <w:r w:rsidRPr="00D25114">
        <w:rPr>
          <w:rFonts w:ascii="Times New Roman" w:hAnsi="Times New Roman" w:cs="Times New Roman"/>
          <w:sz w:val="20"/>
          <w:szCs w:val="20"/>
        </w:rPr>
        <w:br/>
        <w:t xml:space="preserve">- Z  Inspektorem Ochrony Danych można się skontaktować z wykorzystaniem poczty elektronicznej pisząc maila na adres: </w:t>
      </w:r>
      <w:r>
        <w:rPr>
          <w:rFonts w:ascii="Times New Roman" w:hAnsi="Times New Roman" w:cs="Times New Roman"/>
          <w:sz w:val="20"/>
          <w:szCs w:val="20"/>
        </w:rPr>
        <w:t>k.klimczewska</w:t>
      </w:r>
      <w:r w:rsidRPr="00D25114">
        <w:rPr>
          <w:rFonts w:ascii="Times New Roman" w:hAnsi="Times New Roman" w:cs="Times New Roman"/>
          <w:sz w:val="20"/>
          <w:szCs w:val="20"/>
        </w:rPr>
        <w:t xml:space="preserve">@bodzanow.pl lub telefonicznie /24/ 260 79 08; 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- Dane osobowe Pana/Pani będą przetwarzane na podstawie art. 6 ust.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 w:rsidRPr="00D25114">
        <w:rPr>
          <w:rFonts w:ascii="Times New Roman" w:hAnsi="Times New Roman" w:cs="Times New Roman"/>
          <w:sz w:val="20"/>
          <w:szCs w:val="20"/>
        </w:rPr>
        <w:t>lit. c- ogólnego rozporządzenia (j/w) o ochronie danych osobowych i w celu realizacji zadań ustawowych określonych w:</w:t>
      </w:r>
    </w:p>
    <w:p w:rsidR="006E7321" w:rsidRDefault="006E7321" w:rsidP="006E73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3 ust. 1 Ustawy o dodatku węglowym  z dnia 5 sierpnia 2022 r.</w:t>
      </w:r>
    </w:p>
    <w:p w:rsidR="006E7321" w:rsidRPr="00D25114" w:rsidRDefault="006E7321" w:rsidP="006E7321">
      <w:pPr>
        <w:ind w:left="420"/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i mogą być udostępnione wyłącznie podmiotom uprawnionym do ich otrzymania na podstawie przepisów prawa.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Przysługuje Pani/Panu prawo dostępu do treści danych ( art. 15 RODO) oraz ich sprostowania ( art. 16 RODO), usunięcia ( art. 17 RODO) lub ograniczenia przetwarzania (art. 18 RODO), a także prawo sprzeciwu (art. 21 RODO), zażądania zaprzestania przetwarzania i przenoszenia danych (art. 20 RODO), jak również prawo do cofnięcia zgody w dowolnym momencie oraz prawo do wniesienia skargi do organu nadzorczego (tj.: Prezes Urzędu Ochrony Danych Osobowych). 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Państwa dane osobowe będą przechowywane przez okres  wynikający z przepisów ustawy z 14 lipca 1983 r. o narodowym zasobie archiwalnym i archiwach. Posiadają Państwo prawo żądania dostępu do treści swoich danych, prawo ich sprostowania, usunięcia, ograniczenia przetwarzania.</w:t>
      </w:r>
    </w:p>
    <w:p w:rsidR="006E7321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>- Posiadają Państwo prawo wniesienia skargi do organu nadzorczego  jeżeli uznają Państwo, że przetwarzanie narusza przepisy ogólnego rozporządzenia o ochronie danych osobowych z dnia 27 kwietnia 2016 r. Podanie danych jest dobrowolne, lecz niezbędne do skorzystania z usług Ośrodka Pomocy Społecznej. W przypadku niepodania danych nie będzie możliwe rozpatrzenie ww. wniosku. Przetwarzanie nie będzie podlegało zautomatyzowanemu podejmowaniu decyzji, w tym profilowaniu, o którym mowa w art. 22 ust. 1 i 4 ogólnego rozporządzenia o ochronie danych osobowych z dnia 27 kwietnia 2016 r. Administrator danych nie ma zamiaru przekazywać danych osobowych do państwa trzeciego lub organizacji międzynarodowej.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Podanie danych osobowych jest wymogiem ustawowym i jest obowiązkowe ze względu na ww. przepisy prawa. </w:t>
      </w:r>
    </w:p>
    <w:p w:rsidR="006E7321" w:rsidRPr="00D25114" w:rsidRDefault="006E7321" w:rsidP="006E7321">
      <w:pPr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Z ww. informacjami zapoznałem/ </w:t>
      </w:r>
      <w:proofErr w:type="spellStart"/>
      <w:r w:rsidRPr="00D2511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D25114">
        <w:rPr>
          <w:rFonts w:ascii="Times New Roman" w:hAnsi="Times New Roman" w:cs="Times New Roman"/>
          <w:sz w:val="20"/>
          <w:szCs w:val="20"/>
        </w:rPr>
        <w:t xml:space="preserve"> się </w:t>
      </w:r>
    </w:p>
    <w:p w:rsidR="006E7321" w:rsidRPr="00D25114" w:rsidRDefault="006E7321" w:rsidP="006E73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51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25114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…………………………………………………………..</w:t>
      </w:r>
    </w:p>
    <w:p w:rsidR="006E7321" w:rsidRDefault="006E7321" w:rsidP="006E732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2604D3" w:rsidRDefault="002604D3"/>
    <w:sectPr w:rsidR="002604D3" w:rsidSect="0020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0FF8"/>
    <w:multiLevelType w:val="hybridMultilevel"/>
    <w:tmpl w:val="85E40E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7321"/>
    <w:rsid w:val="002604D3"/>
    <w:rsid w:val="006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3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2022-08-17T07:35:00Z</dcterms:created>
  <dcterms:modified xsi:type="dcterms:W3CDTF">2022-08-17T07:36:00Z</dcterms:modified>
</cp:coreProperties>
</file>